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96" w:rsidRDefault="009E2696" w:rsidP="0050500B">
      <w:pPr>
        <w:jc w:val="right"/>
      </w:pPr>
    </w:p>
    <w:p w:rsidR="009E2696" w:rsidRDefault="009E2696"/>
    <w:p w:rsidR="009E2696" w:rsidRPr="00694DCB" w:rsidRDefault="0050500B" w:rsidP="0050500B">
      <w:pPr>
        <w:tabs>
          <w:tab w:val="left" w:pos="-637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 w:rsidR="009E2696" w:rsidRPr="00694DCB">
        <w:rPr>
          <w:sz w:val="24"/>
          <w:szCs w:val="24"/>
        </w:rPr>
        <w:t>УТВЕРЖДАЮ</w:t>
      </w:r>
    </w:p>
    <w:p w:rsidR="009E2696" w:rsidRPr="00694DCB" w:rsidRDefault="009E2696" w:rsidP="009E26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6F41">
        <w:rPr>
          <w:sz w:val="24"/>
          <w:szCs w:val="24"/>
        </w:rPr>
        <w:tab/>
      </w:r>
      <w:r w:rsidR="00B56F41">
        <w:rPr>
          <w:sz w:val="24"/>
          <w:szCs w:val="24"/>
        </w:rPr>
        <w:tab/>
      </w:r>
      <w:r w:rsidRPr="00694DCB">
        <w:rPr>
          <w:sz w:val="24"/>
          <w:szCs w:val="24"/>
        </w:rPr>
        <w:t>Заведующий МБДОУ</w:t>
      </w:r>
    </w:p>
    <w:p w:rsidR="009E2696" w:rsidRPr="00694DCB" w:rsidRDefault="009E2696" w:rsidP="009E26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6F41">
        <w:rPr>
          <w:sz w:val="24"/>
          <w:szCs w:val="24"/>
        </w:rPr>
        <w:tab/>
      </w:r>
      <w:r w:rsidR="00B56F41">
        <w:rPr>
          <w:sz w:val="24"/>
          <w:szCs w:val="24"/>
        </w:rPr>
        <w:tab/>
      </w:r>
      <w:r w:rsidRPr="00694DCB">
        <w:rPr>
          <w:sz w:val="24"/>
          <w:szCs w:val="24"/>
        </w:rPr>
        <w:t xml:space="preserve"> детский сад«Теремок»</w:t>
      </w:r>
    </w:p>
    <w:p w:rsidR="009E2696" w:rsidRPr="00694DCB" w:rsidRDefault="009E2696" w:rsidP="009E269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6F41">
        <w:rPr>
          <w:sz w:val="24"/>
          <w:szCs w:val="24"/>
        </w:rPr>
        <w:tab/>
      </w:r>
      <w:r w:rsidR="00B56F41">
        <w:rPr>
          <w:sz w:val="24"/>
          <w:szCs w:val="24"/>
        </w:rPr>
        <w:tab/>
      </w:r>
      <w:r w:rsidRPr="00694DCB">
        <w:rPr>
          <w:sz w:val="24"/>
          <w:szCs w:val="24"/>
        </w:rPr>
        <w:t>п</w:t>
      </w:r>
      <w:proofErr w:type="gramStart"/>
      <w:r w:rsidRPr="00694DCB">
        <w:rPr>
          <w:sz w:val="24"/>
          <w:szCs w:val="24"/>
        </w:rPr>
        <w:t>.У</w:t>
      </w:r>
      <w:proofErr w:type="gramEnd"/>
      <w:r w:rsidRPr="00694DCB">
        <w:rPr>
          <w:sz w:val="24"/>
          <w:szCs w:val="24"/>
        </w:rPr>
        <w:t>ральский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95404" w:rsidRPr="00694DCB">
        <w:rPr>
          <w:sz w:val="24"/>
          <w:szCs w:val="24"/>
        </w:rPr>
        <w:t>___________/</w:t>
      </w:r>
      <w:proofErr w:type="spellStart"/>
      <w:r w:rsidR="00A95404" w:rsidRPr="00694DCB">
        <w:rPr>
          <w:sz w:val="24"/>
          <w:szCs w:val="24"/>
        </w:rPr>
        <w:t>Л.В.Желтова</w:t>
      </w:r>
      <w:proofErr w:type="spellEnd"/>
      <w:r w:rsidR="00A95404" w:rsidRPr="00694DCB">
        <w:rPr>
          <w:sz w:val="24"/>
          <w:szCs w:val="24"/>
        </w:rPr>
        <w:t>/</w:t>
      </w:r>
    </w:p>
    <w:p w:rsidR="009E2696" w:rsidRPr="00694DCB" w:rsidRDefault="009E2696" w:rsidP="009E269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5404">
        <w:rPr>
          <w:sz w:val="24"/>
          <w:szCs w:val="24"/>
        </w:rPr>
        <w:tab/>
      </w:r>
      <w:r w:rsidR="00A95404">
        <w:rPr>
          <w:sz w:val="24"/>
          <w:szCs w:val="24"/>
        </w:rPr>
        <w:tab/>
      </w:r>
      <w:r w:rsidRPr="00694DCB">
        <w:rPr>
          <w:sz w:val="24"/>
          <w:szCs w:val="24"/>
        </w:rPr>
        <w:t xml:space="preserve"> « 21 » ноября2017г.</w:t>
      </w:r>
    </w:p>
    <w:p w:rsidR="009E2696" w:rsidRDefault="009E2696"/>
    <w:p w:rsidR="009E2696" w:rsidRDefault="009E2696"/>
    <w:p w:rsidR="009E2696" w:rsidRDefault="009E2696"/>
    <w:p w:rsidR="009E2696" w:rsidRDefault="009E2696"/>
    <w:p w:rsidR="009E2696" w:rsidRDefault="009E2696" w:rsidP="009E2696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694DCB">
        <w:rPr>
          <w:b/>
          <w:bCs/>
          <w:sz w:val="24"/>
          <w:szCs w:val="24"/>
        </w:rPr>
        <w:t>РЕШЕНИЕ КОМИССИИ</w:t>
      </w:r>
      <w:r w:rsidRPr="00694DCB">
        <w:rPr>
          <w:b/>
          <w:bCs/>
          <w:sz w:val="24"/>
          <w:szCs w:val="24"/>
        </w:rPr>
        <w:br/>
        <w:t xml:space="preserve">по проведению обследования и паспортизации объекта </w:t>
      </w:r>
    </w:p>
    <w:p w:rsidR="009E2696" w:rsidRPr="00694DCB" w:rsidRDefault="009E2696" w:rsidP="009E2696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694DCB">
        <w:rPr>
          <w:b/>
          <w:bCs/>
          <w:sz w:val="24"/>
          <w:szCs w:val="24"/>
        </w:rPr>
        <w:t>и предоставляемых на нем услуг</w:t>
      </w:r>
      <w:proofErr w:type="gramStart"/>
      <w:r w:rsidRPr="00694DCB">
        <w:rPr>
          <w:b/>
          <w:bCs/>
          <w:sz w:val="24"/>
          <w:szCs w:val="24"/>
        </w:rPr>
        <w:br/>
        <w:t>К</w:t>
      </w:r>
      <w:proofErr w:type="gramEnd"/>
      <w:r w:rsidRPr="00694DCB">
        <w:rPr>
          <w:b/>
          <w:bCs/>
          <w:sz w:val="24"/>
          <w:szCs w:val="24"/>
        </w:rPr>
        <w:t xml:space="preserve"> ПАСПОРТУ ДОСТУПНОСТИ ОСИ</w:t>
      </w:r>
    </w:p>
    <w:p w:rsidR="009E2696" w:rsidRDefault="009E2696" w:rsidP="009E2696">
      <w:pPr>
        <w:rPr>
          <w:b/>
          <w:sz w:val="24"/>
          <w:szCs w:val="24"/>
        </w:rPr>
      </w:pPr>
    </w:p>
    <w:p w:rsidR="009E2696" w:rsidRDefault="009E2696" w:rsidP="009E2696">
      <w:pPr>
        <w:rPr>
          <w:b/>
          <w:sz w:val="24"/>
          <w:szCs w:val="24"/>
        </w:rPr>
      </w:pPr>
    </w:p>
    <w:p w:rsidR="009E2696" w:rsidRPr="00694DCB" w:rsidRDefault="009E2696" w:rsidP="009E2696">
      <w:pPr>
        <w:adjustRightInd w:val="0"/>
        <w:jc w:val="both"/>
        <w:rPr>
          <w:rFonts w:eastAsia="Calibri"/>
          <w:sz w:val="24"/>
          <w:szCs w:val="24"/>
        </w:rPr>
      </w:pPr>
      <w:r w:rsidRPr="00694DCB">
        <w:rPr>
          <w:rFonts w:eastAsia="Calibri"/>
          <w:sz w:val="24"/>
          <w:szCs w:val="24"/>
        </w:rPr>
        <w:t xml:space="preserve">п. Уральский   </w:t>
      </w:r>
      <w:r w:rsidRPr="00694DCB">
        <w:rPr>
          <w:rFonts w:eastAsia="Calibri"/>
          <w:sz w:val="24"/>
          <w:szCs w:val="24"/>
        </w:rPr>
        <w:tab/>
      </w:r>
      <w:r w:rsidRPr="00694DCB">
        <w:rPr>
          <w:rFonts w:eastAsia="Calibri"/>
          <w:sz w:val="24"/>
          <w:szCs w:val="24"/>
        </w:rPr>
        <w:tab/>
      </w:r>
      <w:r w:rsidRPr="00694DCB">
        <w:rPr>
          <w:rFonts w:eastAsia="Calibri"/>
          <w:sz w:val="24"/>
          <w:szCs w:val="24"/>
        </w:rPr>
        <w:tab/>
      </w:r>
      <w:r w:rsidRPr="00694DCB">
        <w:rPr>
          <w:rFonts w:eastAsia="Calibri"/>
          <w:sz w:val="24"/>
          <w:szCs w:val="24"/>
        </w:rPr>
        <w:tab/>
      </w:r>
      <w:r w:rsidRPr="00694DCB">
        <w:rPr>
          <w:rFonts w:eastAsia="Calibri"/>
          <w:sz w:val="24"/>
          <w:szCs w:val="24"/>
        </w:rPr>
        <w:tab/>
      </w:r>
      <w:r w:rsidRPr="00694DCB">
        <w:rPr>
          <w:rFonts w:eastAsia="Calibri"/>
          <w:sz w:val="24"/>
          <w:szCs w:val="24"/>
        </w:rPr>
        <w:tab/>
      </w:r>
      <w:r w:rsidRPr="00694DCB">
        <w:rPr>
          <w:rFonts w:eastAsia="Calibri"/>
          <w:sz w:val="24"/>
          <w:szCs w:val="24"/>
        </w:rPr>
        <w:tab/>
      </w:r>
      <w:r w:rsidRPr="00694DCB">
        <w:rPr>
          <w:rFonts w:eastAsia="Calibri"/>
          <w:sz w:val="24"/>
          <w:szCs w:val="24"/>
        </w:rPr>
        <w:tab/>
      </w:r>
      <w:r w:rsidRPr="00694DCB">
        <w:rPr>
          <w:rFonts w:eastAsia="Calibri"/>
          <w:sz w:val="24"/>
          <w:szCs w:val="24"/>
        </w:rPr>
        <w:tab/>
        <w:t>"21" ноября 2017 г.</w:t>
      </w:r>
    </w:p>
    <w:p w:rsidR="009E2696" w:rsidRPr="00694DCB" w:rsidRDefault="009E2696" w:rsidP="009E2696">
      <w:pPr>
        <w:adjustRightInd w:val="0"/>
        <w:rPr>
          <w:rFonts w:eastAsia="Calibri"/>
          <w:sz w:val="24"/>
          <w:szCs w:val="24"/>
        </w:rPr>
      </w:pPr>
    </w:p>
    <w:p w:rsidR="009E2696" w:rsidRPr="00694DCB" w:rsidRDefault="009E2696" w:rsidP="009E2696">
      <w:pPr>
        <w:adjustRightInd w:val="0"/>
        <w:jc w:val="center"/>
        <w:rPr>
          <w:rFonts w:eastAsia="Calibri"/>
          <w:b/>
          <w:sz w:val="24"/>
          <w:szCs w:val="24"/>
        </w:rPr>
      </w:pPr>
      <w:r w:rsidRPr="00694DCB">
        <w:rPr>
          <w:rFonts w:eastAsia="Calibri"/>
          <w:b/>
          <w:sz w:val="24"/>
          <w:szCs w:val="24"/>
        </w:rPr>
        <w:t>1. Общие сведения об объекте</w:t>
      </w:r>
    </w:p>
    <w:p w:rsidR="009E2696" w:rsidRPr="00694DCB" w:rsidRDefault="009E2696" w:rsidP="009E2696">
      <w:pPr>
        <w:adjustRightInd w:val="0"/>
        <w:rPr>
          <w:rFonts w:eastAsia="Calibri"/>
          <w:sz w:val="24"/>
          <w:szCs w:val="24"/>
        </w:rPr>
      </w:pPr>
    </w:p>
    <w:p w:rsidR="009E2696" w:rsidRPr="00694DCB" w:rsidRDefault="009E2696" w:rsidP="009E2696">
      <w:pPr>
        <w:pStyle w:val="a3"/>
        <w:spacing w:line="320" w:lineRule="exact"/>
        <w:ind w:left="0" w:firstLine="708"/>
        <w:jc w:val="both"/>
      </w:pPr>
      <w:r w:rsidRPr="00694DCB">
        <w:rPr>
          <w:rFonts w:eastAsia="Calibri"/>
          <w:lang w:eastAsia="ru-RU"/>
        </w:rPr>
        <w:t>1.1. Наименование (вид) объекта</w:t>
      </w:r>
      <w:r w:rsidRPr="00694DCB">
        <w:rPr>
          <w:rFonts w:eastAsiaTheme="minorEastAsia"/>
          <w:i/>
        </w:rPr>
        <w:t xml:space="preserve"> «</w:t>
      </w:r>
      <w:r w:rsidRPr="00694DCB">
        <w:t>Муниципальное бюджетное дошкольное образовательное учреждение детский сад  «Теремок» п</w:t>
      </w:r>
      <w:proofErr w:type="gramStart"/>
      <w:r w:rsidRPr="00694DCB">
        <w:t>.У</w:t>
      </w:r>
      <w:proofErr w:type="gramEnd"/>
      <w:r w:rsidRPr="00694DCB">
        <w:t>ральский.</w:t>
      </w:r>
    </w:p>
    <w:p w:rsidR="009E2696" w:rsidRPr="00694DCB" w:rsidRDefault="009E2696" w:rsidP="009E2696">
      <w:pPr>
        <w:pStyle w:val="a3"/>
        <w:spacing w:line="320" w:lineRule="exact"/>
        <w:ind w:left="0"/>
        <w:jc w:val="both"/>
      </w:pPr>
      <w:r w:rsidRPr="00694DCB">
        <w:rPr>
          <w:rFonts w:eastAsia="Calibri"/>
          <w:lang w:eastAsia="ru-RU"/>
        </w:rPr>
        <w:t>1.2. Адрес объекта:</w:t>
      </w:r>
      <w:r w:rsidRPr="00694DCB">
        <w:t xml:space="preserve"> 617005, Пермский край, </w:t>
      </w:r>
      <w:proofErr w:type="spellStart"/>
      <w:r w:rsidRPr="00694DCB">
        <w:t>Нытвенский</w:t>
      </w:r>
      <w:proofErr w:type="spellEnd"/>
      <w:r w:rsidRPr="00694DCB">
        <w:t xml:space="preserve"> район, п</w:t>
      </w:r>
      <w:proofErr w:type="gramStart"/>
      <w:r w:rsidRPr="00694DCB">
        <w:t>.У</w:t>
      </w:r>
      <w:proofErr w:type="gramEnd"/>
      <w:r w:rsidRPr="00694DCB">
        <w:t>ральский, ул.Лесная, 22</w:t>
      </w:r>
    </w:p>
    <w:p w:rsidR="009E2696" w:rsidRPr="00694DCB" w:rsidRDefault="009E2696" w:rsidP="009E2696">
      <w:pPr>
        <w:pStyle w:val="a3"/>
        <w:spacing w:line="240" w:lineRule="auto"/>
        <w:ind w:left="0"/>
        <w:jc w:val="both"/>
        <w:rPr>
          <w:rFonts w:eastAsia="Calibri"/>
          <w:lang w:eastAsia="ru-RU"/>
        </w:rPr>
      </w:pPr>
      <w:r w:rsidRPr="00694DCB">
        <w:rPr>
          <w:rFonts w:eastAsia="Calibri"/>
          <w:lang w:eastAsia="ru-RU"/>
        </w:rPr>
        <w:t>1.3. Сведения о размещении объекта:</w:t>
      </w:r>
    </w:p>
    <w:p w:rsidR="009E2696" w:rsidRPr="00694DCB" w:rsidRDefault="009E2696" w:rsidP="009E2696">
      <w:pPr>
        <w:adjustRightInd w:val="0"/>
        <w:jc w:val="both"/>
        <w:rPr>
          <w:rFonts w:eastAsia="Calibri"/>
          <w:sz w:val="24"/>
          <w:szCs w:val="24"/>
        </w:rPr>
      </w:pPr>
      <w:r w:rsidRPr="00694DCB">
        <w:rPr>
          <w:rFonts w:eastAsia="Calibri"/>
          <w:sz w:val="24"/>
          <w:szCs w:val="24"/>
        </w:rPr>
        <w:t xml:space="preserve">- отдельно стоящее здание </w:t>
      </w:r>
      <w:r w:rsidRPr="00694DCB">
        <w:rPr>
          <w:rFonts w:eastAsia="Calibri"/>
          <w:sz w:val="24"/>
          <w:szCs w:val="24"/>
          <w:u w:val="single"/>
        </w:rPr>
        <w:t>2</w:t>
      </w:r>
      <w:r w:rsidRPr="00694DCB">
        <w:rPr>
          <w:rFonts w:eastAsia="Calibri"/>
          <w:sz w:val="24"/>
          <w:szCs w:val="24"/>
        </w:rPr>
        <w:t xml:space="preserve"> этажа, </w:t>
      </w:r>
      <w:r w:rsidRPr="00694DCB">
        <w:rPr>
          <w:rFonts w:eastAsia="Calibri"/>
          <w:sz w:val="24"/>
          <w:szCs w:val="24"/>
          <w:u w:val="single"/>
        </w:rPr>
        <w:t xml:space="preserve">2246,20 </w:t>
      </w:r>
      <w:r w:rsidRPr="00694DCB">
        <w:rPr>
          <w:rFonts w:eastAsia="Calibri"/>
          <w:sz w:val="24"/>
          <w:szCs w:val="24"/>
        </w:rPr>
        <w:t>кв</w:t>
      </w:r>
      <w:proofErr w:type="gramStart"/>
      <w:r w:rsidRPr="00694DCB">
        <w:rPr>
          <w:rFonts w:eastAsia="Calibri"/>
          <w:sz w:val="24"/>
          <w:szCs w:val="24"/>
        </w:rPr>
        <w:t>.м</w:t>
      </w:r>
      <w:proofErr w:type="gramEnd"/>
      <w:r w:rsidRPr="00694DCB">
        <w:rPr>
          <w:rFonts w:eastAsia="Calibri"/>
          <w:sz w:val="24"/>
          <w:szCs w:val="24"/>
        </w:rPr>
        <w:t>,</w:t>
      </w:r>
    </w:p>
    <w:p w:rsidR="009E2696" w:rsidRPr="00694DCB" w:rsidRDefault="009E2696" w:rsidP="009E2696">
      <w:pPr>
        <w:adjustRightInd w:val="0"/>
        <w:jc w:val="both"/>
        <w:rPr>
          <w:rFonts w:eastAsia="Calibri"/>
          <w:sz w:val="24"/>
          <w:szCs w:val="24"/>
        </w:rPr>
      </w:pPr>
      <w:r w:rsidRPr="00694DCB">
        <w:rPr>
          <w:rFonts w:eastAsia="Calibri"/>
          <w:sz w:val="24"/>
          <w:szCs w:val="24"/>
        </w:rPr>
        <w:t>- наличие  прилегающего земельного участка – 7730,35кв.м.</w:t>
      </w:r>
    </w:p>
    <w:p w:rsidR="009E2696" w:rsidRPr="00694DCB" w:rsidRDefault="009E2696" w:rsidP="009E2696">
      <w:pPr>
        <w:adjustRightInd w:val="0"/>
        <w:jc w:val="both"/>
        <w:rPr>
          <w:rFonts w:eastAsia="Calibri"/>
          <w:sz w:val="24"/>
          <w:szCs w:val="24"/>
        </w:rPr>
      </w:pPr>
      <w:proofErr w:type="gramStart"/>
      <w:r w:rsidRPr="00694DCB">
        <w:rPr>
          <w:sz w:val="24"/>
          <w:szCs w:val="24"/>
        </w:rPr>
        <w:t xml:space="preserve">1..4  Сфера  деятельности (здравоохранение, </w:t>
      </w:r>
      <w:r w:rsidRPr="00694DCB">
        <w:rPr>
          <w:sz w:val="24"/>
          <w:szCs w:val="24"/>
          <w:u w:val="single"/>
        </w:rPr>
        <w:t>образование</w:t>
      </w:r>
      <w:r w:rsidRPr="00694DCB">
        <w:rPr>
          <w:sz w:val="24"/>
          <w:szCs w:val="24"/>
        </w:rPr>
        <w:t>, социальная защита, физическая  культура  и  спорт,  культура,  связь  и информация, транспорт, жилой фонд, потребительский рынок и сфера</w:t>
      </w:r>
      <w:proofErr w:type="gramEnd"/>
      <w:r w:rsidRPr="00694DCB">
        <w:rPr>
          <w:sz w:val="24"/>
          <w:szCs w:val="24"/>
        </w:rPr>
        <w:t xml:space="preserve"> услуг, другое): </w:t>
      </w:r>
      <w:r w:rsidRPr="00694DCB">
        <w:rPr>
          <w:i/>
          <w:sz w:val="24"/>
          <w:szCs w:val="24"/>
          <w:u w:val="single"/>
        </w:rPr>
        <w:t>здравоохранение</w:t>
      </w:r>
      <w:r w:rsidRPr="00694DCB">
        <w:rPr>
          <w:sz w:val="24"/>
          <w:szCs w:val="24"/>
        </w:rPr>
        <w:t>.</w:t>
      </w:r>
    </w:p>
    <w:p w:rsidR="009E2696" w:rsidRPr="00694DCB" w:rsidRDefault="009E2696" w:rsidP="009E2696">
      <w:pPr>
        <w:pStyle w:val="a6"/>
        <w:jc w:val="both"/>
        <w:rPr>
          <w:rStyle w:val="a4"/>
          <w:i/>
          <w:sz w:val="24"/>
          <w:szCs w:val="24"/>
          <w:u w:val="single"/>
        </w:rPr>
      </w:pPr>
      <w:r w:rsidRPr="00694DCB">
        <w:rPr>
          <w:sz w:val="24"/>
          <w:szCs w:val="24"/>
        </w:rPr>
        <w:t xml:space="preserve">1.5. Виды оказываемых услуг: </w:t>
      </w:r>
      <w:r w:rsidRPr="00694DCB">
        <w:rPr>
          <w:rStyle w:val="a4"/>
          <w:i/>
          <w:sz w:val="24"/>
          <w:szCs w:val="24"/>
          <w:u w:val="single"/>
        </w:rPr>
        <w:t>образовательная деятельность</w:t>
      </w:r>
    </w:p>
    <w:p w:rsidR="009E2696" w:rsidRPr="00694DCB" w:rsidRDefault="009E2696" w:rsidP="009E2696">
      <w:pPr>
        <w:pStyle w:val="a6"/>
        <w:jc w:val="both"/>
        <w:rPr>
          <w:bCs/>
          <w:i/>
          <w:sz w:val="24"/>
          <w:szCs w:val="24"/>
          <w:u w:val="single"/>
        </w:rPr>
      </w:pPr>
      <w:r w:rsidRPr="00694DCB">
        <w:rPr>
          <w:rFonts w:eastAsia="Calibri"/>
          <w:sz w:val="24"/>
          <w:szCs w:val="24"/>
        </w:rPr>
        <w:t xml:space="preserve">1.6. Итоговое заключение о состоянии доступности объекта: По результатам обследования </w:t>
      </w:r>
      <w:r w:rsidRPr="00694DCB">
        <w:rPr>
          <w:rFonts w:eastAsiaTheme="minorEastAsia"/>
          <w:i/>
          <w:sz w:val="24"/>
          <w:szCs w:val="24"/>
        </w:rPr>
        <w:t>«</w:t>
      </w:r>
      <w:r w:rsidRPr="00694DCB">
        <w:rPr>
          <w:sz w:val="24"/>
          <w:szCs w:val="24"/>
        </w:rPr>
        <w:t>Муниципальное бюджетное дошкольное образовательное учреждение детский сад  «Теремок» п</w:t>
      </w:r>
      <w:proofErr w:type="gramStart"/>
      <w:r w:rsidRPr="00694DCB">
        <w:rPr>
          <w:sz w:val="24"/>
          <w:szCs w:val="24"/>
        </w:rPr>
        <w:t>.У</w:t>
      </w:r>
      <w:proofErr w:type="gramEnd"/>
      <w:r w:rsidRPr="00694DCB">
        <w:rPr>
          <w:sz w:val="24"/>
          <w:szCs w:val="24"/>
        </w:rPr>
        <w:t>ральский.</w:t>
      </w:r>
    </w:p>
    <w:p w:rsidR="009E2696" w:rsidRPr="00694DCB" w:rsidRDefault="009E2696" w:rsidP="009E2696">
      <w:pPr>
        <w:adjustRightInd w:val="0"/>
        <w:jc w:val="both"/>
        <w:rPr>
          <w:rFonts w:eastAsia="Calibri"/>
          <w:sz w:val="24"/>
          <w:szCs w:val="24"/>
        </w:rPr>
      </w:pPr>
      <w:r w:rsidRPr="00694DCB">
        <w:rPr>
          <w:rFonts w:eastAsia="Calibri"/>
          <w:sz w:val="24"/>
          <w:szCs w:val="24"/>
        </w:rPr>
        <w:t>считаем:</w:t>
      </w:r>
    </w:p>
    <w:p w:rsidR="009E2696" w:rsidRPr="00694DCB" w:rsidRDefault="009E2696" w:rsidP="009E2696">
      <w:pPr>
        <w:ind w:firstLine="708"/>
        <w:jc w:val="both"/>
        <w:rPr>
          <w:rFonts w:eastAsia="Calibri"/>
          <w:sz w:val="24"/>
          <w:szCs w:val="24"/>
        </w:rPr>
      </w:pPr>
      <w:r w:rsidRPr="00694DCB">
        <w:rPr>
          <w:rFonts w:eastAsia="Calibri"/>
          <w:sz w:val="24"/>
          <w:szCs w:val="24"/>
        </w:rPr>
        <w:t xml:space="preserve">-объект не доступен для инвалидов на креслах-колясках во всех функциональных зонах. </w:t>
      </w:r>
      <w:r w:rsidRPr="00694DCB">
        <w:rPr>
          <w:sz w:val="24"/>
          <w:szCs w:val="24"/>
        </w:rPr>
        <w:t>Не обеспечен вход в здание, пути передвижения в здании, отсутствует доступное санитарно-гигиеническое помещение. В  то же время организовано обслуживание специалистами Учреждения на дому.</w:t>
      </w:r>
    </w:p>
    <w:p w:rsidR="009E2696" w:rsidRPr="00694DCB" w:rsidRDefault="009E2696" w:rsidP="009E2696">
      <w:pPr>
        <w:adjustRightInd w:val="0"/>
        <w:ind w:firstLine="708"/>
        <w:jc w:val="both"/>
        <w:rPr>
          <w:rFonts w:eastAsia="Calibri"/>
          <w:sz w:val="24"/>
          <w:szCs w:val="24"/>
        </w:rPr>
      </w:pPr>
      <w:r w:rsidRPr="00694DCB">
        <w:rPr>
          <w:rFonts w:eastAsia="Calibri"/>
          <w:sz w:val="24"/>
          <w:szCs w:val="24"/>
        </w:rPr>
        <w:t xml:space="preserve">- объект частично доступен для инвалидов с нарушением опорно-двигательного аппарата. </w:t>
      </w:r>
      <w:r w:rsidRPr="00694DCB">
        <w:rPr>
          <w:sz w:val="24"/>
          <w:szCs w:val="24"/>
        </w:rPr>
        <w:t xml:space="preserve">Препятствием на пути передвижения являются высокие пороги дверных проемов, не соответствующие нормативам поручни лестничных маршей, отсутствие поручней в санитарно-гигиенических помещениях, трудности в получении услуг на втором этаже здания. </w:t>
      </w:r>
    </w:p>
    <w:p w:rsidR="009E2696" w:rsidRPr="00694DCB" w:rsidRDefault="009E2696" w:rsidP="009E2696">
      <w:pPr>
        <w:adjustRightInd w:val="0"/>
        <w:ind w:firstLine="708"/>
        <w:jc w:val="both"/>
        <w:rPr>
          <w:rFonts w:eastAsia="Calibri"/>
          <w:sz w:val="24"/>
          <w:szCs w:val="24"/>
        </w:rPr>
      </w:pPr>
      <w:r w:rsidRPr="00694DCB">
        <w:rPr>
          <w:rFonts w:eastAsia="Calibri"/>
          <w:sz w:val="24"/>
          <w:szCs w:val="24"/>
        </w:rPr>
        <w:t xml:space="preserve"> - объект частично не доступен для инвалидов с нарушением </w:t>
      </w:r>
      <w:r w:rsidRPr="00694DCB">
        <w:rPr>
          <w:rFonts w:eastAsia="Calibri"/>
          <w:bCs/>
          <w:sz w:val="24"/>
          <w:szCs w:val="24"/>
        </w:rPr>
        <w:t>зрения и слуха</w:t>
      </w:r>
      <w:r w:rsidRPr="00694DCB">
        <w:rPr>
          <w:rFonts w:eastAsia="Calibri"/>
          <w:sz w:val="24"/>
          <w:szCs w:val="24"/>
        </w:rPr>
        <w:t xml:space="preserve">, </w:t>
      </w:r>
      <w:r w:rsidRPr="00694DCB">
        <w:rPr>
          <w:rFonts w:eastAsia="Calibri"/>
          <w:bCs/>
          <w:sz w:val="24"/>
          <w:szCs w:val="24"/>
        </w:rPr>
        <w:t>отсутствуют контрастные тактильные полосы на путях движения (на лестничных маршах, маркировка на дверях)</w:t>
      </w:r>
      <w:r w:rsidRPr="00694DCB">
        <w:rPr>
          <w:rFonts w:eastAsia="Calibri"/>
          <w:sz w:val="24"/>
          <w:szCs w:val="24"/>
        </w:rPr>
        <w:t xml:space="preserve">, звукоусиливающие устройства, </w:t>
      </w:r>
      <w:r w:rsidRPr="00694DCB">
        <w:rPr>
          <w:sz w:val="24"/>
          <w:szCs w:val="24"/>
        </w:rPr>
        <w:t>не обеспечена информационная составляющая.</w:t>
      </w:r>
    </w:p>
    <w:p w:rsidR="009E2696" w:rsidRPr="00694DCB" w:rsidRDefault="009E2696" w:rsidP="009E2696">
      <w:pPr>
        <w:rPr>
          <w:sz w:val="24"/>
          <w:szCs w:val="24"/>
        </w:rPr>
      </w:pPr>
      <w:r>
        <w:rPr>
          <w:sz w:val="24"/>
          <w:szCs w:val="24"/>
        </w:rPr>
        <w:t>1.7.</w:t>
      </w:r>
      <w:r w:rsidRPr="00694DCB">
        <w:rPr>
          <w:sz w:val="24"/>
          <w:szCs w:val="24"/>
        </w:rPr>
        <w:t>Рекомендации по адаптации основных структурных элементов объекта</w:t>
      </w:r>
    </w:p>
    <w:p w:rsidR="009E2696" w:rsidRPr="00694DCB" w:rsidRDefault="009E2696" w:rsidP="009E2696">
      <w:pPr>
        <w:rPr>
          <w:sz w:val="24"/>
          <w:szCs w:val="24"/>
        </w:rPr>
      </w:pPr>
    </w:p>
    <w:p w:rsidR="009E2696" w:rsidRPr="00694DCB" w:rsidRDefault="009E2696" w:rsidP="009E2696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817"/>
        <w:gridCol w:w="3969"/>
        <w:gridCol w:w="3294"/>
        <w:gridCol w:w="2268"/>
      </w:tblGrid>
      <w:tr w:rsidR="009E2696" w:rsidTr="0049233C">
        <w:tc>
          <w:tcPr>
            <w:tcW w:w="817" w:type="dxa"/>
            <w:vAlign w:val="center"/>
          </w:tcPr>
          <w:p w:rsidR="009E2696" w:rsidRPr="00694DCB" w:rsidRDefault="009E2696" w:rsidP="005775C3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94DCB">
              <w:rPr>
                <w:bCs/>
                <w:sz w:val="24"/>
                <w:szCs w:val="24"/>
              </w:rPr>
              <w:t>п</w:t>
            </w:r>
            <w:proofErr w:type="gramEnd"/>
            <w:r w:rsidRPr="00694DC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9E2696" w:rsidRPr="00694DCB" w:rsidRDefault="009E2696" w:rsidP="005775C3">
            <w:pPr>
              <w:jc w:val="center"/>
              <w:rPr>
                <w:b/>
                <w:bCs/>
                <w:sz w:val="24"/>
                <w:szCs w:val="24"/>
              </w:rPr>
            </w:pPr>
            <w:r w:rsidRPr="00694DCB">
              <w:rPr>
                <w:b/>
                <w:bCs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3294" w:type="dxa"/>
            <w:vAlign w:val="center"/>
          </w:tcPr>
          <w:p w:rsidR="009E2696" w:rsidRPr="00694DCB" w:rsidRDefault="009E2696" w:rsidP="005775C3">
            <w:pPr>
              <w:jc w:val="center"/>
              <w:rPr>
                <w:b/>
                <w:bCs/>
                <w:sz w:val="24"/>
                <w:szCs w:val="24"/>
              </w:rPr>
            </w:pPr>
            <w:r w:rsidRPr="00694DCB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vAlign w:val="center"/>
          </w:tcPr>
          <w:p w:rsidR="009E2696" w:rsidRPr="00694DCB" w:rsidRDefault="009E2696" w:rsidP="005775C3">
            <w:pPr>
              <w:jc w:val="center"/>
              <w:rPr>
                <w:b/>
                <w:bCs/>
                <w:sz w:val="24"/>
                <w:szCs w:val="24"/>
              </w:rPr>
            </w:pPr>
            <w:r w:rsidRPr="00694DCB">
              <w:rPr>
                <w:b/>
                <w:bCs/>
                <w:sz w:val="24"/>
                <w:szCs w:val="24"/>
              </w:rPr>
              <w:t>Виды работ</w:t>
            </w:r>
          </w:p>
        </w:tc>
      </w:tr>
      <w:tr w:rsidR="009E2696" w:rsidTr="0049233C">
        <w:tc>
          <w:tcPr>
            <w:tcW w:w="10348" w:type="dxa"/>
            <w:gridSpan w:val="4"/>
          </w:tcPr>
          <w:p w:rsidR="009E2696" w:rsidRDefault="009E2696" w:rsidP="009E2696">
            <w:pPr>
              <w:rPr>
                <w:b/>
                <w:sz w:val="24"/>
                <w:szCs w:val="24"/>
              </w:rPr>
            </w:pPr>
            <w:proofErr w:type="gramStart"/>
            <w:r w:rsidRPr="00694DCB">
              <w:rPr>
                <w:b/>
                <w:bCs/>
              </w:rPr>
              <w:t>Территория</w:t>
            </w:r>
            <w:proofErr w:type="gramEnd"/>
            <w:r w:rsidRPr="00694DCB">
              <w:rPr>
                <w:b/>
                <w:bCs/>
              </w:rPr>
              <w:t xml:space="preserve"> прилегающая к зданию</w:t>
            </w:r>
          </w:p>
        </w:tc>
      </w:tr>
      <w:tr w:rsidR="009E2696" w:rsidTr="0049233C">
        <w:tc>
          <w:tcPr>
            <w:tcW w:w="817" w:type="dxa"/>
            <w:vAlign w:val="center"/>
          </w:tcPr>
          <w:p w:rsidR="009E2696" w:rsidRPr="00694DCB" w:rsidRDefault="009E2696" w:rsidP="00A51453">
            <w:pPr>
              <w:rPr>
                <w:sz w:val="24"/>
                <w:szCs w:val="24"/>
              </w:rPr>
            </w:pPr>
            <w:r w:rsidRPr="00694DCB">
              <w:rPr>
                <w:sz w:val="24"/>
                <w:szCs w:val="24"/>
              </w:rPr>
              <w:t>1.1.</w:t>
            </w:r>
          </w:p>
        </w:tc>
        <w:tc>
          <w:tcPr>
            <w:tcW w:w="3969" w:type="dxa"/>
            <w:vAlign w:val="center"/>
          </w:tcPr>
          <w:p w:rsidR="009E2696" w:rsidRPr="00694DCB" w:rsidRDefault="009E2696" w:rsidP="00A51453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 xml:space="preserve">Покрытие территории, прилегающей к зданию </w:t>
            </w:r>
          </w:p>
        </w:tc>
        <w:tc>
          <w:tcPr>
            <w:tcW w:w="3294" w:type="dxa"/>
            <w:vAlign w:val="center"/>
          </w:tcPr>
          <w:p w:rsidR="009E2696" w:rsidRPr="00694DCB" w:rsidRDefault="009E2696" w:rsidP="00A51453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 xml:space="preserve">Обеспечить ровное покрытие прилегающей территории, не создающее вибрацию при движении по нему. </w:t>
            </w:r>
          </w:p>
        </w:tc>
        <w:tc>
          <w:tcPr>
            <w:tcW w:w="2268" w:type="dxa"/>
            <w:vAlign w:val="center"/>
          </w:tcPr>
          <w:p w:rsidR="009E2696" w:rsidRPr="00694DCB" w:rsidRDefault="009E2696" w:rsidP="00A51453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Текущий ремонт.</w:t>
            </w:r>
          </w:p>
        </w:tc>
      </w:tr>
      <w:tr w:rsidR="009E2696" w:rsidTr="0049233C">
        <w:tc>
          <w:tcPr>
            <w:tcW w:w="10348" w:type="dxa"/>
            <w:gridSpan w:val="4"/>
          </w:tcPr>
          <w:p w:rsidR="009E2696" w:rsidRDefault="009E2696" w:rsidP="0049233C">
            <w:pPr>
              <w:jc w:val="center"/>
              <w:rPr>
                <w:b/>
                <w:sz w:val="24"/>
                <w:szCs w:val="24"/>
              </w:rPr>
            </w:pPr>
            <w:r w:rsidRPr="00694DCB">
              <w:rPr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694DCB">
              <w:rPr>
                <w:b/>
                <w:bCs/>
                <w:sz w:val="24"/>
                <w:szCs w:val="24"/>
              </w:rPr>
              <w:t>Центральная</w:t>
            </w:r>
            <w:proofErr w:type="gramEnd"/>
            <w:r w:rsidRPr="00694DCB">
              <w:rPr>
                <w:b/>
                <w:bCs/>
                <w:sz w:val="24"/>
                <w:szCs w:val="24"/>
              </w:rPr>
              <w:t xml:space="preserve"> вход.</w:t>
            </w:r>
          </w:p>
        </w:tc>
      </w:tr>
      <w:tr w:rsidR="009E2696" w:rsidTr="0049233C">
        <w:tc>
          <w:tcPr>
            <w:tcW w:w="817" w:type="dxa"/>
            <w:vAlign w:val="center"/>
          </w:tcPr>
          <w:p w:rsidR="009E2696" w:rsidRPr="00694DCB" w:rsidRDefault="009E2696" w:rsidP="00B02C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969" w:type="dxa"/>
            <w:vAlign w:val="center"/>
          </w:tcPr>
          <w:p w:rsidR="009E2696" w:rsidRPr="00694DCB" w:rsidRDefault="009E2696" w:rsidP="00B02C77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 xml:space="preserve">Лестница (наружная).                                                                </w:t>
            </w:r>
          </w:p>
        </w:tc>
        <w:tc>
          <w:tcPr>
            <w:tcW w:w="3294" w:type="dxa"/>
            <w:vAlign w:val="center"/>
          </w:tcPr>
          <w:p w:rsidR="009E2696" w:rsidRPr="00694DCB" w:rsidRDefault="009E2696" w:rsidP="00B02C77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Оборудовать для всех категорий инвалидов кроме инвалидов-колясочников в соответствии с нормативами</w:t>
            </w:r>
          </w:p>
        </w:tc>
        <w:tc>
          <w:tcPr>
            <w:tcW w:w="2268" w:type="dxa"/>
            <w:vAlign w:val="center"/>
          </w:tcPr>
          <w:p w:rsidR="009E2696" w:rsidRPr="00694DCB" w:rsidRDefault="009E2696" w:rsidP="00B02C77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текущий ремонт.</w:t>
            </w:r>
          </w:p>
        </w:tc>
      </w:tr>
      <w:tr w:rsidR="009E2696" w:rsidTr="0049233C">
        <w:tc>
          <w:tcPr>
            <w:tcW w:w="817" w:type="dxa"/>
            <w:vAlign w:val="center"/>
          </w:tcPr>
          <w:p w:rsidR="009E2696" w:rsidRPr="00694DCB" w:rsidRDefault="009E2696" w:rsidP="00B02C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3969" w:type="dxa"/>
            <w:vAlign w:val="center"/>
          </w:tcPr>
          <w:p w:rsidR="009E2696" w:rsidRPr="00694DCB" w:rsidRDefault="009E2696" w:rsidP="00B02C77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Дверь (входная)</w:t>
            </w:r>
          </w:p>
        </w:tc>
        <w:tc>
          <w:tcPr>
            <w:tcW w:w="3294" w:type="dxa"/>
            <w:vAlign w:val="center"/>
          </w:tcPr>
          <w:p w:rsidR="009E2696" w:rsidRPr="00694DCB" w:rsidRDefault="009E2696" w:rsidP="00B02C77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Оборудовать для всех категорий инвалидов кроме инвалидов-колясочников в соответствии с нормативами</w:t>
            </w:r>
          </w:p>
        </w:tc>
        <w:tc>
          <w:tcPr>
            <w:tcW w:w="2268" w:type="dxa"/>
            <w:vAlign w:val="center"/>
          </w:tcPr>
          <w:p w:rsidR="009E2696" w:rsidRPr="00694DCB" w:rsidRDefault="009E2696" w:rsidP="00B02C77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текущий ремонт.</w:t>
            </w:r>
          </w:p>
        </w:tc>
      </w:tr>
      <w:tr w:rsidR="009E2696" w:rsidTr="0049233C">
        <w:tc>
          <w:tcPr>
            <w:tcW w:w="817" w:type="dxa"/>
            <w:vAlign w:val="center"/>
          </w:tcPr>
          <w:p w:rsidR="009E2696" w:rsidRPr="00694DCB" w:rsidRDefault="009E2696" w:rsidP="00B02C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3969" w:type="dxa"/>
            <w:vAlign w:val="center"/>
          </w:tcPr>
          <w:p w:rsidR="009E2696" w:rsidRPr="00694DCB" w:rsidRDefault="009E2696" w:rsidP="00B02C77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Дверь из тамбура в помещение</w:t>
            </w:r>
          </w:p>
        </w:tc>
        <w:tc>
          <w:tcPr>
            <w:tcW w:w="3294" w:type="dxa"/>
            <w:vAlign w:val="center"/>
          </w:tcPr>
          <w:p w:rsidR="009E2696" w:rsidRPr="00694DCB" w:rsidRDefault="009E2696" w:rsidP="00B02C77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Оборудовать для всех категорий инвалидов кроме инвалидов-колясочников в соответствии с нормативами</w:t>
            </w:r>
          </w:p>
        </w:tc>
        <w:tc>
          <w:tcPr>
            <w:tcW w:w="2268" w:type="dxa"/>
            <w:vAlign w:val="center"/>
          </w:tcPr>
          <w:p w:rsidR="009E2696" w:rsidRPr="00694DCB" w:rsidRDefault="009E2696" w:rsidP="00B02C77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Текущий ремонт.</w:t>
            </w:r>
          </w:p>
        </w:tc>
      </w:tr>
      <w:tr w:rsidR="009E2696" w:rsidTr="0049233C">
        <w:tc>
          <w:tcPr>
            <w:tcW w:w="10348" w:type="dxa"/>
            <w:gridSpan w:val="4"/>
          </w:tcPr>
          <w:p w:rsidR="009E2696" w:rsidRPr="00694DCB" w:rsidRDefault="009E2696" w:rsidP="004923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4DCB">
              <w:rPr>
                <w:b/>
                <w:bCs/>
                <w:sz w:val="24"/>
                <w:szCs w:val="24"/>
              </w:rPr>
              <w:t>3. Специальное помещение для инвалидов колясочников на первом этаже</w:t>
            </w:r>
          </w:p>
          <w:p w:rsidR="009E2696" w:rsidRDefault="009E2696" w:rsidP="0049233C">
            <w:pPr>
              <w:jc w:val="center"/>
              <w:rPr>
                <w:b/>
                <w:sz w:val="24"/>
                <w:szCs w:val="24"/>
              </w:rPr>
            </w:pPr>
            <w:r w:rsidRPr="00694DCB">
              <w:rPr>
                <w:rFonts w:eastAsia="Calibri"/>
                <w:b/>
                <w:sz w:val="24"/>
                <w:szCs w:val="24"/>
              </w:rPr>
              <w:t>(Зона целевого назначения здания  (целевого посещения объекта))</w:t>
            </w:r>
          </w:p>
        </w:tc>
      </w:tr>
      <w:tr w:rsidR="00B56F41" w:rsidTr="0049233C">
        <w:tc>
          <w:tcPr>
            <w:tcW w:w="817" w:type="dxa"/>
            <w:vAlign w:val="center"/>
          </w:tcPr>
          <w:p w:rsidR="00B56F41" w:rsidRPr="00694DCB" w:rsidRDefault="00B56F41" w:rsidP="004C20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969" w:type="dxa"/>
            <w:vAlign w:val="center"/>
          </w:tcPr>
          <w:p w:rsidR="00B56F41" w:rsidRPr="00694DCB" w:rsidRDefault="00B56F41" w:rsidP="004C208A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Пандус (наружный).</w:t>
            </w:r>
          </w:p>
        </w:tc>
        <w:tc>
          <w:tcPr>
            <w:tcW w:w="3294" w:type="dxa"/>
            <w:vAlign w:val="center"/>
          </w:tcPr>
          <w:p w:rsidR="00B56F41" w:rsidRPr="00694DCB" w:rsidRDefault="00B56F41" w:rsidP="004C208A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Оборудовать пандус  в соответствие нормативным требованиям</w:t>
            </w:r>
            <w:proofErr w:type="gramStart"/>
            <w:r w:rsidRPr="00694DCB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  <w:p w:rsidR="00B56F41" w:rsidRPr="00694DCB" w:rsidRDefault="00B56F41" w:rsidP="004C208A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- Установить кнопку вызова персонала у пандуса (по типу домофона</w:t>
            </w:r>
            <w:r w:rsidRPr="00694DCB">
              <w:rPr>
                <w:sz w:val="24"/>
                <w:szCs w:val="24"/>
              </w:rPr>
              <w:t xml:space="preserve">, с </w:t>
            </w:r>
            <w:r w:rsidRPr="00694DCB">
              <w:rPr>
                <w:bCs/>
                <w:sz w:val="24"/>
                <w:szCs w:val="24"/>
              </w:rPr>
              <w:t xml:space="preserve">системой двухсторонней громкоговорящей связи). Средство связи с персоналом должно быть идентифицировано знаком доступности (в т.ч. тактильным). </w:t>
            </w:r>
          </w:p>
        </w:tc>
        <w:tc>
          <w:tcPr>
            <w:tcW w:w="2268" w:type="dxa"/>
            <w:vAlign w:val="center"/>
          </w:tcPr>
          <w:p w:rsidR="00B56F41" w:rsidRPr="00694DCB" w:rsidRDefault="00B56F41" w:rsidP="004C208A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текущий ремонт.</w:t>
            </w:r>
          </w:p>
        </w:tc>
      </w:tr>
      <w:tr w:rsidR="00B56F41" w:rsidTr="0049233C">
        <w:tc>
          <w:tcPr>
            <w:tcW w:w="817" w:type="dxa"/>
            <w:vAlign w:val="center"/>
          </w:tcPr>
          <w:p w:rsidR="00B56F41" w:rsidRPr="00694DCB" w:rsidRDefault="00B56F41" w:rsidP="004C20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3969" w:type="dxa"/>
            <w:vAlign w:val="center"/>
          </w:tcPr>
          <w:p w:rsidR="00B56F41" w:rsidRPr="00694DCB" w:rsidRDefault="00B56F41" w:rsidP="004C208A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 xml:space="preserve">Лестница (наружная).                                                                </w:t>
            </w:r>
          </w:p>
        </w:tc>
        <w:tc>
          <w:tcPr>
            <w:tcW w:w="3294" w:type="dxa"/>
            <w:vAlign w:val="center"/>
          </w:tcPr>
          <w:p w:rsidR="00B56F41" w:rsidRPr="00694DCB" w:rsidRDefault="00B56F41" w:rsidP="004C208A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Оборудовать для всех категорий инвалидов кроме инвалидов-колясочников в соответствии с нормативами</w:t>
            </w:r>
          </w:p>
        </w:tc>
        <w:tc>
          <w:tcPr>
            <w:tcW w:w="2268" w:type="dxa"/>
            <w:vAlign w:val="center"/>
          </w:tcPr>
          <w:p w:rsidR="00B56F41" w:rsidRPr="00694DCB" w:rsidRDefault="00B56F41" w:rsidP="004C208A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текущий ремонт.</w:t>
            </w:r>
          </w:p>
        </w:tc>
      </w:tr>
      <w:tr w:rsidR="00B56F41" w:rsidTr="0049233C">
        <w:tc>
          <w:tcPr>
            <w:tcW w:w="817" w:type="dxa"/>
            <w:vAlign w:val="center"/>
          </w:tcPr>
          <w:p w:rsidR="00B56F41" w:rsidRPr="00694DCB" w:rsidRDefault="00B56F41" w:rsidP="004C20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3969" w:type="dxa"/>
            <w:vAlign w:val="center"/>
          </w:tcPr>
          <w:p w:rsidR="00B56F41" w:rsidRPr="00694DCB" w:rsidRDefault="00B56F41" w:rsidP="004C208A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Дверь (входная)</w:t>
            </w:r>
          </w:p>
        </w:tc>
        <w:tc>
          <w:tcPr>
            <w:tcW w:w="3294" w:type="dxa"/>
            <w:vAlign w:val="center"/>
          </w:tcPr>
          <w:p w:rsidR="00B56F41" w:rsidRPr="00694DCB" w:rsidRDefault="00B56F41" w:rsidP="004C208A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Оборудовать для всех категорий инвалидов кроме инвалидов-колясочников в соответствии с нормативами</w:t>
            </w:r>
          </w:p>
        </w:tc>
        <w:tc>
          <w:tcPr>
            <w:tcW w:w="2268" w:type="dxa"/>
            <w:vAlign w:val="center"/>
          </w:tcPr>
          <w:p w:rsidR="00B56F41" w:rsidRPr="00694DCB" w:rsidRDefault="00B56F41" w:rsidP="004C208A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текущий ремонт.</w:t>
            </w:r>
          </w:p>
        </w:tc>
      </w:tr>
      <w:tr w:rsidR="00B56F41" w:rsidTr="0049233C">
        <w:tc>
          <w:tcPr>
            <w:tcW w:w="817" w:type="dxa"/>
            <w:vAlign w:val="center"/>
          </w:tcPr>
          <w:p w:rsidR="00B56F41" w:rsidRPr="00694DCB" w:rsidRDefault="00B56F41" w:rsidP="004C20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3.4.</w:t>
            </w:r>
          </w:p>
        </w:tc>
        <w:tc>
          <w:tcPr>
            <w:tcW w:w="3969" w:type="dxa"/>
            <w:vAlign w:val="center"/>
          </w:tcPr>
          <w:p w:rsidR="00B56F41" w:rsidRPr="00694DCB" w:rsidRDefault="00B56F41" w:rsidP="004C208A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Дверь из тамбура в помещение</w:t>
            </w:r>
          </w:p>
        </w:tc>
        <w:tc>
          <w:tcPr>
            <w:tcW w:w="3294" w:type="dxa"/>
            <w:vAlign w:val="center"/>
          </w:tcPr>
          <w:p w:rsidR="00B56F41" w:rsidRPr="00694DCB" w:rsidRDefault="00B56F41" w:rsidP="004C208A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Оборудовать для всех категорий инвалидов кроме инвалидов-колясочников в соответствии с нормативами</w:t>
            </w:r>
          </w:p>
        </w:tc>
        <w:tc>
          <w:tcPr>
            <w:tcW w:w="2268" w:type="dxa"/>
            <w:vAlign w:val="center"/>
          </w:tcPr>
          <w:p w:rsidR="00B56F41" w:rsidRPr="00694DCB" w:rsidRDefault="00B56F41" w:rsidP="004C208A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Текущий ремонт.</w:t>
            </w:r>
          </w:p>
        </w:tc>
      </w:tr>
      <w:tr w:rsidR="00B56F41" w:rsidTr="0049233C">
        <w:tc>
          <w:tcPr>
            <w:tcW w:w="817" w:type="dxa"/>
            <w:vAlign w:val="center"/>
          </w:tcPr>
          <w:p w:rsidR="00B56F41" w:rsidRPr="00694DCB" w:rsidRDefault="00B56F41" w:rsidP="004C20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3969" w:type="dxa"/>
            <w:vAlign w:val="center"/>
          </w:tcPr>
          <w:p w:rsidR="00B56F41" w:rsidRPr="00694DCB" w:rsidRDefault="00B56F41" w:rsidP="004C208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 xml:space="preserve">Помещение </w:t>
            </w:r>
          </w:p>
          <w:p w:rsidR="00B56F41" w:rsidRPr="00694DCB" w:rsidRDefault="00B56F41" w:rsidP="004C208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694DCB">
              <w:rPr>
                <w:bCs/>
                <w:sz w:val="24"/>
                <w:szCs w:val="24"/>
              </w:rPr>
              <w:t>(</w:t>
            </w:r>
            <w:r w:rsidRPr="00694DCB">
              <w:rPr>
                <w:rFonts w:eastAsia="Calibri"/>
                <w:sz w:val="24"/>
                <w:szCs w:val="24"/>
              </w:rPr>
              <w:t xml:space="preserve">Зона целевого назначения здания            </w:t>
            </w:r>
            <w:proofErr w:type="gramEnd"/>
          </w:p>
          <w:p w:rsidR="00B56F41" w:rsidRPr="00694DCB" w:rsidRDefault="00B56F41" w:rsidP="004C208A">
            <w:pPr>
              <w:rPr>
                <w:bCs/>
                <w:sz w:val="24"/>
                <w:szCs w:val="24"/>
              </w:rPr>
            </w:pPr>
            <w:r w:rsidRPr="00694DCB">
              <w:rPr>
                <w:rFonts w:eastAsia="Calibri"/>
                <w:sz w:val="24"/>
                <w:szCs w:val="24"/>
              </w:rPr>
              <w:t>(целевого посещения объекта)</w:t>
            </w:r>
            <w:proofErr w:type="gramStart"/>
            <w:r w:rsidRPr="00694DCB">
              <w:rPr>
                <w:rFonts w:eastAsia="Calibr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94" w:type="dxa"/>
            <w:vAlign w:val="center"/>
          </w:tcPr>
          <w:p w:rsidR="00B56F41" w:rsidRPr="00694DCB" w:rsidRDefault="00B56F41" w:rsidP="004C208A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 xml:space="preserve">Устройство </w:t>
            </w:r>
            <w:proofErr w:type="spellStart"/>
            <w:r w:rsidRPr="00694DCB">
              <w:rPr>
                <w:bCs/>
                <w:sz w:val="24"/>
                <w:szCs w:val="24"/>
              </w:rPr>
              <w:t>безпорогового</w:t>
            </w:r>
            <w:proofErr w:type="spellEnd"/>
            <w:r w:rsidRPr="00694DCB">
              <w:rPr>
                <w:bCs/>
                <w:sz w:val="24"/>
                <w:szCs w:val="24"/>
              </w:rPr>
              <w:t xml:space="preserve"> пространства в соответствии с нормативами</w:t>
            </w:r>
          </w:p>
        </w:tc>
        <w:tc>
          <w:tcPr>
            <w:tcW w:w="2268" w:type="dxa"/>
            <w:vAlign w:val="center"/>
          </w:tcPr>
          <w:p w:rsidR="00B56F41" w:rsidRPr="00694DCB" w:rsidRDefault="00B56F41" w:rsidP="004C208A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Текущий ремонт.</w:t>
            </w:r>
          </w:p>
        </w:tc>
      </w:tr>
      <w:tr w:rsidR="00B56F41" w:rsidTr="0049233C">
        <w:tc>
          <w:tcPr>
            <w:tcW w:w="10348" w:type="dxa"/>
            <w:gridSpan w:val="4"/>
          </w:tcPr>
          <w:p w:rsidR="00B56F41" w:rsidRDefault="00B56F41" w:rsidP="0049233C">
            <w:pPr>
              <w:jc w:val="center"/>
              <w:rPr>
                <w:b/>
                <w:sz w:val="24"/>
                <w:szCs w:val="24"/>
              </w:rPr>
            </w:pPr>
            <w:r w:rsidRPr="00694DCB">
              <w:rPr>
                <w:b/>
                <w:sz w:val="24"/>
                <w:szCs w:val="24"/>
              </w:rPr>
              <w:t xml:space="preserve">4.   </w:t>
            </w:r>
            <w:r w:rsidRPr="00694DCB">
              <w:rPr>
                <w:b/>
                <w:bCs/>
                <w:sz w:val="24"/>
                <w:szCs w:val="24"/>
              </w:rPr>
              <w:t>Пути движения</w:t>
            </w:r>
          </w:p>
        </w:tc>
      </w:tr>
      <w:tr w:rsidR="00B56F41" w:rsidTr="0049233C">
        <w:tc>
          <w:tcPr>
            <w:tcW w:w="817" w:type="dxa"/>
          </w:tcPr>
          <w:p w:rsidR="00B56F41" w:rsidRPr="00694DCB" w:rsidRDefault="00B56F41" w:rsidP="003C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969" w:type="dxa"/>
          </w:tcPr>
          <w:p w:rsidR="00B56F41" w:rsidRPr="00694DCB" w:rsidRDefault="00B56F41" w:rsidP="003C64FB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Тактильно-контрастные направляющие указатели.</w:t>
            </w:r>
          </w:p>
        </w:tc>
        <w:tc>
          <w:tcPr>
            <w:tcW w:w="3294" w:type="dxa"/>
          </w:tcPr>
          <w:p w:rsidR="00B56F41" w:rsidRPr="00694DCB" w:rsidRDefault="00B56F41" w:rsidP="003C64FB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Установить на пути движения от входа в здание до специального, приспособленного для инвалидов, тактильно-контрастные направляющие указателишириной от 0,15 до 0,30 м с высотой рифов 4,0 мм.</w:t>
            </w:r>
          </w:p>
        </w:tc>
        <w:tc>
          <w:tcPr>
            <w:tcW w:w="2268" w:type="dxa"/>
          </w:tcPr>
          <w:p w:rsidR="00B56F41" w:rsidRPr="00694DCB" w:rsidRDefault="00B56F41" w:rsidP="003C64FB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 xml:space="preserve">Текущий ремонт. </w:t>
            </w:r>
          </w:p>
        </w:tc>
      </w:tr>
      <w:tr w:rsidR="00B56F41" w:rsidTr="0049233C">
        <w:tc>
          <w:tcPr>
            <w:tcW w:w="817" w:type="dxa"/>
          </w:tcPr>
          <w:p w:rsidR="00B56F41" w:rsidRPr="00694DCB" w:rsidRDefault="00B56F41" w:rsidP="003C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969" w:type="dxa"/>
          </w:tcPr>
          <w:p w:rsidR="00B56F41" w:rsidRPr="00694DCB" w:rsidRDefault="00B56F41" w:rsidP="003C64FB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Тактильно-контрастные предупреждающие указатели перед дверными проемами.</w:t>
            </w:r>
          </w:p>
        </w:tc>
        <w:tc>
          <w:tcPr>
            <w:tcW w:w="3294" w:type="dxa"/>
          </w:tcPr>
          <w:p w:rsidR="00B56F41" w:rsidRPr="00694DCB" w:rsidRDefault="00B56F41" w:rsidP="003C64FB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 xml:space="preserve">Установить перед дверными проемами на пути движения к кабинету, доступному для инвалидов, тактильно-контрастные </w:t>
            </w:r>
            <w:r w:rsidRPr="00694DCB">
              <w:rPr>
                <w:bCs/>
                <w:sz w:val="24"/>
                <w:szCs w:val="24"/>
              </w:rPr>
              <w:lastRenderedPageBreak/>
              <w:t xml:space="preserve">предупреждающие указатели глубиной 0,5 - 0,6 м, с высотой рифов 4 мм. Указатели размещаютсяна расстоянии 0,3 м от плоскости дверного полотна (если дверь открывается по ходу движения). </w:t>
            </w:r>
          </w:p>
        </w:tc>
        <w:tc>
          <w:tcPr>
            <w:tcW w:w="2268" w:type="dxa"/>
          </w:tcPr>
          <w:p w:rsidR="00B56F41" w:rsidRPr="00694DCB" w:rsidRDefault="00B56F41" w:rsidP="003C64FB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lastRenderedPageBreak/>
              <w:t>Текущий ремонт.</w:t>
            </w:r>
          </w:p>
        </w:tc>
      </w:tr>
      <w:tr w:rsidR="00B56F41" w:rsidTr="0049233C">
        <w:tc>
          <w:tcPr>
            <w:tcW w:w="10348" w:type="dxa"/>
            <w:gridSpan w:val="4"/>
          </w:tcPr>
          <w:p w:rsidR="00B56F41" w:rsidRPr="00694DCB" w:rsidRDefault="00B56F41" w:rsidP="004923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lastRenderedPageBreak/>
              <w:t>5</w:t>
            </w:r>
            <w:r w:rsidRPr="00694DCB">
              <w:rPr>
                <w:b/>
                <w:spacing w:val="-8"/>
                <w:sz w:val="24"/>
                <w:szCs w:val="24"/>
              </w:rPr>
              <w:t xml:space="preserve"> . Кабинетная форма обслуживания. Зальная форма обслуживания.</w:t>
            </w:r>
          </w:p>
        </w:tc>
      </w:tr>
      <w:tr w:rsidR="00B56F41" w:rsidTr="0049233C">
        <w:tc>
          <w:tcPr>
            <w:tcW w:w="817" w:type="dxa"/>
            <w:vAlign w:val="center"/>
          </w:tcPr>
          <w:p w:rsidR="00B56F41" w:rsidRPr="00694DCB" w:rsidRDefault="00B56F41" w:rsidP="003850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694DCB">
              <w:rPr>
                <w:bCs/>
                <w:sz w:val="24"/>
                <w:szCs w:val="24"/>
              </w:rPr>
              <w:t>.1.</w:t>
            </w:r>
          </w:p>
          <w:p w:rsidR="00B56F41" w:rsidRPr="00694DCB" w:rsidRDefault="00B56F41" w:rsidP="003850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56F41" w:rsidRPr="00694DCB" w:rsidRDefault="00B56F41" w:rsidP="003850CD">
            <w:pPr>
              <w:rPr>
                <w:bCs/>
                <w:sz w:val="24"/>
                <w:szCs w:val="24"/>
              </w:rPr>
            </w:pPr>
          </w:p>
          <w:p w:rsidR="00B56F41" w:rsidRPr="00694DCB" w:rsidRDefault="00B56F41" w:rsidP="003850CD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Оборудовать на первом этаже поликлиники отдельный кабинет для приема инвалидов.</w:t>
            </w:r>
          </w:p>
          <w:p w:rsidR="00B56F41" w:rsidRPr="00694DCB" w:rsidRDefault="00B56F41" w:rsidP="003850CD">
            <w:pPr>
              <w:rPr>
                <w:bCs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B56F41" w:rsidRPr="00694DCB" w:rsidRDefault="00B56F41" w:rsidP="003850CD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Ширина дверного полотна не менее 0,9 м;</w:t>
            </w:r>
          </w:p>
          <w:p w:rsidR="00B56F41" w:rsidRPr="00694DCB" w:rsidRDefault="00B56F41" w:rsidP="003850CD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 xml:space="preserve"> высота порога не более 0,014 м;</w:t>
            </w:r>
          </w:p>
          <w:p w:rsidR="00B56F41" w:rsidRPr="00694DCB" w:rsidRDefault="00B56F41" w:rsidP="003850CD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ширина прохода в кабинете не менее 1,2 м (желательно 1,4 м для разворота кресла-коляски на 180º);</w:t>
            </w:r>
          </w:p>
          <w:p w:rsidR="00B56F41" w:rsidRPr="00694DCB" w:rsidRDefault="00B56F41" w:rsidP="003850CD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высота места обслуживания (стола) не более 0,8 – 0,85 м над уровнем пола;</w:t>
            </w:r>
          </w:p>
          <w:p w:rsidR="00B56F41" w:rsidRPr="00694DCB" w:rsidRDefault="00B56F41" w:rsidP="003850CD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высота кушетки не более 0,52 м.</w:t>
            </w:r>
          </w:p>
        </w:tc>
        <w:tc>
          <w:tcPr>
            <w:tcW w:w="2268" w:type="dxa"/>
            <w:vAlign w:val="center"/>
          </w:tcPr>
          <w:p w:rsidR="00B56F41" w:rsidRPr="00694DCB" w:rsidRDefault="00B56F41" w:rsidP="003850CD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Текущий ремонт.</w:t>
            </w:r>
          </w:p>
          <w:p w:rsidR="00B56F41" w:rsidRPr="00694DCB" w:rsidRDefault="00B56F41" w:rsidP="003850CD">
            <w:pPr>
              <w:rPr>
                <w:b/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Капитальный ремонт.</w:t>
            </w:r>
          </w:p>
        </w:tc>
      </w:tr>
      <w:tr w:rsidR="00B56F41" w:rsidTr="0049233C">
        <w:tc>
          <w:tcPr>
            <w:tcW w:w="817" w:type="dxa"/>
            <w:vAlign w:val="center"/>
          </w:tcPr>
          <w:p w:rsidR="00B56F41" w:rsidRPr="00694DCB" w:rsidRDefault="00B56F41" w:rsidP="003850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694DCB">
              <w:rPr>
                <w:bCs/>
                <w:sz w:val="24"/>
                <w:szCs w:val="24"/>
              </w:rPr>
              <w:t>.2.</w:t>
            </w:r>
          </w:p>
        </w:tc>
        <w:tc>
          <w:tcPr>
            <w:tcW w:w="3969" w:type="dxa"/>
            <w:vAlign w:val="center"/>
          </w:tcPr>
          <w:p w:rsidR="00B56F41" w:rsidRPr="00694DCB" w:rsidRDefault="00B56F41" w:rsidP="003850CD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Высота места обслуживания.</w:t>
            </w:r>
          </w:p>
        </w:tc>
        <w:tc>
          <w:tcPr>
            <w:tcW w:w="3294" w:type="dxa"/>
            <w:vAlign w:val="center"/>
          </w:tcPr>
          <w:p w:rsidR="00B56F41" w:rsidRPr="00694DCB" w:rsidRDefault="00B56F41" w:rsidP="003850CD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Довести место обслуживания пациентов (окно гардероба,  регистратуры) до уровня не более 0,8 – 0,85 м над уровнем пола.</w:t>
            </w:r>
          </w:p>
        </w:tc>
        <w:tc>
          <w:tcPr>
            <w:tcW w:w="2268" w:type="dxa"/>
            <w:vAlign w:val="center"/>
          </w:tcPr>
          <w:p w:rsidR="00B56F41" w:rsidRPr="00694DCB" w:rsidRDefault="00B56F41" w:rsidP="003850CD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Текущий ремонт.</w:t>
            </w:r>
          </w:p>
          <w:p w:rsidR="00B56F41" w:rsidRPr="00694DCB" w:rsidRDefault="00B56F41" w:rsidP="003850CD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Организационные мероприятия.</w:t>
            </w:r>
          </w:p>
        </w:tc>
      </w:tr>
      <w:tr w:rsidR="00B56F41" w:rsidTr="0049233C">
        <w:tc>
          <w:tcPr>
            <w:tcW w:w="10348" w:type="dxa"/>
            <w:gridSpan w:val="4"/>
          </w:tcPr>
          <w:p w:rsidR="00B56F41" w:rsidRPr="00694DCB" w:rsidRDefault="00B56F41" w:rsidP="004923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694DCB">
              <w:rPr>
                <w:b/>
                <w:sz w:val="24"/>
                <w:szCs w:val="24"/>
              </w:rPr>
              <w:t>Менеджмент объекта по обеспечению доступности услуг.</w:t>
            </w:r>
          </w:p>
        </w:tc>
      </w:tr>
      <w:tr w:rsidR="00B56F41" w:rsidTr="0049233C">
        <w:tc>
          <w:tcPr>
            <w:tcW w:w="817" w:type="dxa"/>
            <w:vAlign w:val="center"/>
          </w:tcPr>
          <w:p w:rsidR="00B56F41" w:rsidRPr="00694DCB" w:rsidRDefault="00B56F41" w:rsidP="0004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  <w:p w:rsidR="00B56F41" w:rsidRPr="00694DCB" w:rsidRDefault="00B56F41" w:rsidP="00044C3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56F41" w:rsidRPr="00694DCB" w:rsidRDefault="00B56F41" w:rsidP="00044C38">
            <w:pPr>
              <w:rPr>
                <w:bCs/>
                <w:sz w:val="24"/>
                <w:szCs w:val="24"/>
              </w:rPr>
            </w:pPr>
            <w:r w:rsidRPr="00694DCB">
              <w:rPr>
                <w:sz w:val="24"/>
                <w:szCs w:val="24"/>
              </w:rPr>
              <w:t xml:space="preserve">Менеджмент объекта по обеспечению доступности услуг. </w:t>
            </w:r>
          </w:p>
        </w:tc>
        <w:tc>
          <w:tcPr>
            <w:tcW w:w="3294" w:type="dxa"/>
            <w:vAlign w:val="center"/>
          </w:tcPr>
          <w:p w:rsidR="00B56F41" w:rsidRPr="00694DCB" w:rsidRDefault="00B56F41" w:rsidP="0049233C">
            <w:pPr>
              <w:jc w:val="center"/>
              <w:rPr>
                <w:bCs/>
                <w:sz w:val="24"/>
                <w:szCs w:val="24"/>
              </w:rPr>
            </w:pPr>
          </w:p>
          <w:p w:rsidR="00B56F41" w:rsidRPr="00694DCB" w:rsidRDefault="00B56F41" w:rsidP="0049233C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Разработать и принять внутренний нормативный документ об обслуживании инвалидов на объекте для персонала учреждения.</w:t>
            </w:r>
          </w:p>
          <w:p w:rsidR="00B56F41" w:rsidRPr="00694DCB" w:rsidRDefault="00B56F41" w:rsidP="0049233C">
            <w:pPr>
              <w:rPr>
                <w:bCs/>
                <w:sz w:val="24"/>
                <w:szCs w:val="24"/>
              </w:rPr>
            </w:pPr>
          </w:p>
          <w:p w:rsidR="00B56F41" w:rsidRPr="00694DCB" w:rsidRDefault="00B56F41" w:rsidP="0049233C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Организовать процесс оказания услуг в соответствии с установленными нормативными актами.</w:t>
            </w:r>
          </w:p>
          <w:p w:rsidR="00B56F41" w:rsidRPr="00694DCB" w:rsidRDefault="00B56F41" w:rsidP="004923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6F41" w:rsidRPr="00694DCB" w:rsidRDefault="00B56F41" w:rsidP="00044C38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 xml:space="preserve">Организационные мероприятия. </w:t>
            </w:r>
          </w:p>
        </w:tc>
      </w:tr>
      <w:tr w:rsidR="00B56F41" w:rsidTr="0049233C">
        <w:tc>
          <w:tcPr>
            <w:tcW w:w="10348" w:type="dxa"/>
            <w:gridSpan w:val="4"/>
          </w:tcPr>
          <w:p w:rsidR="00B56F41" w:rsidRPr="00694DCB" w:rsidRDefault="00B56F41" w:rsidP="004923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Pr="00694DCB"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694DCB">
              <w:rPr>
                <w:b/>
                <w:sz w:val="24"/>
                <w:szCs w:val="24"/>
                <w:lang w:eastAsia="en-US"/>
              </w:rPr>
              <w:t>Санитарно-бытовые помещения для инвалидов</w:t>
            </w:r>
          </w:p>
        </w:tc>
      </w:tr>
      <w:tr w:rsidR="00B56F41" w:rsidTr="0049233C">
        <w:tc>
          <w:tcPr>
            <w:tcW w:w="817" w:type="dxa"/>
            <w:vAlign w:val="center"/>
          </w:tcPr>
          <w:p w:rsidR="00B56F41" w:rsidRPr="008E0832" w:rsidRDefault="00B56F41" w:rsidP="00B845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E0832">
              <w:rPr>
                <w:bCs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3969" w:type="dxa"/>
            <w:vAlign w:val="center"/>
          </w:tcPr>
          <w:p w:rsidR="00B56F41" w:rsidRPr="00694DCB" w:rsidRDefault="00B56F41" w:rsidP="00B8455D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:rsidR="00B56F41" w:rsidRPr="00694DCB" w:rsidRDefault="00B56F41" w:rsidP="00B845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DCB">
              <w:rPr>
                <w:rFonts w:ascii="Times New Roman" w:hAnsi="Times New Roman" w:cs="Times New Roman"/>
                <w:sz w:val="24"/>
                <w:szCs w:val="24"/>
              </w:rPr>
              <w:t xml:space="preserve">Проект здания не представляет возможным оборудовать санитарно-бытовое помещение для </w:t>
            </w:r>
            <w:proofErr w:type="spellStart"/>
            <w:r w:rsidRPr="00694DCB">
              <w:rPr>
                <w:rFonts w:ascii="Times New Roman" w:hAnsi="Times New Roman" w:cs="Times New Roman"/>
                <w:sz w:val="24"/>
                <w:szCs w:val="24"/>
              </w:rPr>
              <w:t>инвалидов-колясочнкиов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6F41" w:rsidRPr="00694DCB" w:rsidRDefault="00B56F41" w:rsidP="003C64FB">
            <w:pPr>
              <w:rPr>
                <w:bCs/>
                <w:sz w:val="24"/>
                <w:szCs w:val="24"/>
              </w:rPr>
            </w:pPr>
          </w:p>
        </w:tc>
      </w:tr>
      <w:tr w:rsidR="00B56F41" w:rsidTr="0049233C">
        <w:tc>
          <w:tcPr>
            <w:tcW w:w="10348" w:type="dxa"/>
            <w:gridSpan w:val="4"/>
          </w:tcPr>
          <w:p w:rsidR="00B56F41" w:rsidRPr="00694DCB" w:rsidRDefault="00B56F41" w:rsidP="004923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94DCB">
              <w:rPr>
                <w:b/>
                <w:sz w:val="24"/>
                <w:szCs w:val="24"/>
              </w:rPr>
              <w:t>. Визуальные, акустические, тактильные средства информации.</w:t>
            </w:r>
          </w:p>
        </w:tc>
      </w:tr>
      <w:tr w:rsidR="00B56F41" w:rsidTr="0049233C">
        <w:tc>
          <w:tcPr>
            <w:tcW w:w="817" w:type="dxa"/>
            <w:vAlign w:val="center"/>
          </w:tcPr>
          <w:p w:rsidR="00B56F41" w:rsidRPr="00694DCB" w:rsidRDefault="00B56F41" w:rsidP="004E0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94DCB">
              <w:rPr>
                <w:sz w:val="24"/>
                <w:szCs w:val="24"/>
              </w:rPr>
              <w:t>.1.</w:t>
            </w:r>
          </w:p>
        </w:tc>
        <w:tc>
          <w:tcPr>
            <w:tcW w:w="3969" w:type="dxa"/>
            <w:vAlign w:val="center"/>
          </w:tcPr>
          <w:p w:rsidR="00B56F41" w:rsidRPr="00694DCB" w:rsidRDefault="00B56F41" w:rsidP="004E0ACD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Возможность получения заблаговременной информации о доступности объекта</w:t>
            </w:r>
            <w:bookmarkStart w:id="0" w:name="_GoBack"/>
            <w:bookmarkEnd w:id="0"/>
            <w:r w:rsidRPr="00694DCB">
              <w:rPr>
                <w:bCs/>
                <w:sz w:val="24"/>
                <w:szCs w:val="24"/>
              </w:rPr>
              <w:t xml:space="preserve"> и режиме его функционирования (по интернету, по телефону), порядке обслуживания инвалидов.</w:t>
            </w:r>
          </w:p>
        </w:tc>
        <w:tc>
          <w:tcPr>
            <w:tcW w:w="3294" w:type="dxa"/>
            <w:vAlign w:val="center"/>
          </w:tcPr>
          <w:p w:rsidR="00B56F41" w:rsidRPr="00694DCB" w:rsidRDefault="00B56F41" w:rsidP="004E0ACD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 xml:space="preserve">Разместить на официальном сайте и учреждении информацию о доступности объекта, порядке обслуживания инвалидов, а также координаты сотрудника, ответственного за обеспечение доступности услуг для инвалидов на </w:t>
            </w:r>
            <w:r w:rsidRPr="00694DCB">
              <w:rPr>
                <w:bCs/>
                <w:sz w:val="24"/>
                <w:szCs w:val="24"/>
              </w:rPr>
              <w:lastRenderedPageBreak/>
              <w:t>объекте.</w:t>
            </w:r>
          </w:p>
        </w:tc>
        <w:tc>
          <w:tcPr>
            <w:tcW w:w="2268" w:type="dxa"/>
            <w:vAlign w:val="center"/>
          </w:tcPr>
          <w:p w:rsidR="00B56F41" w:rsidRPr="00694DCB" w:rsidRDefault="00B56F41" w:rsidP="00D00587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lastRenderedPageBreak/>
              <w:t xml:space="preserve">Организационные мероприятия. </w:t>
            </w:r>
          </w:p>
        </w:tc>
      </w:tr>
      <w:tr w:rsidR="00B56F41" w:rsidTr="0049233C">
        <w:tc>
          <w:tcPr>
            <w:tcW w:w="817" w:type="dxa"/>
            <w:vAlign w:val="center"/>
          </w:tcPr>
          <w:p w:rsidR="00B56F41" w:rsidRPr="00694DCB" w:rsidRDefault="00B56F41" w:rsidP="004E0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694DCB">
              <w:rPr>
                <w:sz w:val="24"/>
                <w:szCs w:val="24"/>
              </w:rPr>
              <w:t>.2</w:t>
            </w:r>
          </w:p>
        </w:tc>
        <w:tc>
          <w:tcPr>
            <w:tcW w:w="3969" w:type="dxa"/>
            <w:vAlign w:val="center"/>
          </w:tcPr>
          <w:p w:rsidR="00B56F41" w:rsidRPr="00694DCB" w:rsidRDefault="00B56F41" w:rsidP="004E0ACD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Указатели направления движения.</w:t>
            </w:r>
          </w:p>
        </w:tc>
        <w:tc>
          <w:tcPr>
            <w:tcW w:w="3294" w:type="dxa"/>
            <w:vAlign w:val="center"/>
          </w:tcPr>
          <w:p w:rsidR="00B56F41" w:rsidRPr="00694DCB" w:rsidRDefault="00B56F41" w:rsidP="004E0ACD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 xml:space="preserve">Оборудовать пути движения от входной </w:t>
            </w:r>
            <w:r>
              <w:rPr>
                <w:bCs/>
                <w:sz w:val="24"/>
                <w:szCs w:val="24"/>
              </w:rPr>
              <w:t>двери</w:t>
            </w:r>
            <w:r w:rsidRPr="00694DCB">
              <w:rPr>
                <w:bCs/>
                <w:sz w:val="24"/>
                <w:szCs w:val="24"/>
              </w:rPr>
              <w:t xml:space="preserve"> до кабинета приема инвалидов контрастными указателями, которые располагаются на высоте не более 2,5 м от уровня пола. </w:t>
            </w:r>
          </w:p>
        </w:tc>
        <w:tc>
          <w:tcPr>
            <w:tcW w:w="2268" w:type="dxa"/>
            <w:vAlign w:val="center"/>
          </w:tcPr>
          <w:p w:rsidR="00B56F41" w:rsidRPr="00694DCB" w:rsidRDefault="00B56F41" w:rsidP="00D00587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Организационные мероприятия.</w:t>
            </w:r>
          </w:p>
        </w:tc>
      </w:tr>
      <w:tr w:rsidR="00B56F41" w:rsidTr="0049233C">
        <w:tc>
          <w:tcPr>
            <w:tcW w:w="817" w:type="dxa"/>
            <w:vAlign w:val="center"/>
          </w:tcPr>
          <w:p w:rsidR="00B56F41" w:rsidRPr="00694DCB" w:rsidRDefault="00B56F41" w:rsidP="004E0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94DCB">
              <w:rPr>
                <w:sz w:val="24"/>
                <w:szCs w:val="24"/>
              </w:rPr>
              <w:t>.3</w:t>
            </w:r>
          </w:p>
        </w:tc>
        <w:tc>
          <w:tcPr>
            <w:tcW w:w="3969" w:type="dxa"/>
            <w:vAlign w:val="center"/>
          </w:tcPr>
          <w:p w:rsidR="00B56F41" w:rsidRPr="00694DCB" w:rsidRDefault="00B56F41" w:rsidP="004E0ACD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Информационные стенды.</w:t>
            </w:r>
          </w:p>
        </w:tc>
        <w:tc>
          <w:tcPr>
            <w:tcW w:w="3294" w:type="dxa"/>
            <w:vAlign w:val="center"/>
          </w:tcPr>
          <w:p w:rsidR="00B56F41" w:rsidRPr="00694DCB" w:rsidRDefault="00B56F41" w:rsidP="004E0ACD">
            <w:pPr>
              <w:rPr>
                <w:sz w:val="24"/>
                <w:szCs w:val="24"/>
              </w:rPr>
            </w:pPr>
            <w:r w:rsidRPr="00694DCB">
              <w:rPr>
                <w:sz w:val="24"/>
                <w:szCs w:val="24"/>
              </w:rPr>
              <w:t>Адаптировать информационные стенды для слабовидящих и слепых инвалидов.</w:t>
            </w:r>
          </w:p>
        </w:tc>
        <w:tc>
          <w:tcPr>
            <w:tcW w:w="2268" w:type="dxa"/>
            <w:vAlign w:val="center"/>
          </w:tcPr>
          <w:p w:rsidR="00B56F41" w:rsidRPr="00694DCB" w:rsidRDefault="00B56F41" w:rsidP="00D00587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Организационные мероприятия.</w:t>
            </w:r>
          </w:p>
        </w:tc>
      </w:tr>
      <w:tr w:rsidR="00B56F41" w:rsidTr="0049233C">
        <w:tc>
          <w:tcPr>
            <w:tcW w:w="817" w:type="dxa"/>
            <w:vAlign w:val="center"/>
          </w:tcPr>
          <w:p w:rsidR="00B56F41" w:rsidRPr="00694DCB" w:rsidRDefault="00B56F41" w:rsidP="004E0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94DCB">
              <w:rPr>
                <w:sz w:val="24"/>
                <w:szCs w:val="24"/>
              </w:rPr>
              <w:t>.4</w:t>
            </w:r>
          </w:p>
        </w:tc>
        <w:tc>
          <w:tcPr>
            <w:tcW w:w="3969" w:type="dxa"/>
            <w:vAlign w:val="center"/>
          </w:tcPr>
          <w:p w:rsidR="00B56F41" w:rsidRPr="00694DCB" w:rsidRDefault="00B56F41" w:rsidP="004E0ACD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Информирующие обозначения помещений.</w:t>
            </w:r>
          </w:p>
        </w:tc>
        <w:tc>
          <w:tcPr>
            <w:tcW w:w="3294" w:type="dxa"/>
            <w:vAlign w:val="center"/>
          </w:tcPr>
          <w:p w:rsidR="00B56F41" w:rsidRPr="00694DCB" w:rsidRDefault="00B56F41" w:rsidP="004E0ACD">
            <w:pPr>
              <w:rPr>
                <w:sz w:val="24"/>
                <w:szCs w:val="24"/>
              </w:rPr>
            </w:pPr>
            <w:r w:rsidRPr="00694DCB">
              <w:rPr>
                <w:sz w:val="24"/>
                <w:szCs w:val="24"/>
              </w:rPr>
              <w:t>Разместить информирующие обозначения помещений  рядом с дверью  кабинета со стороны дверной ручки на высоте от 1,2 до 1,6 м.</w:t>
            </w:r>
          </w:p>
          <w:p w:rsidR="00B56F41" w:rsidRPr="00694DCB" w:rsidRDefault="00B56F41" w:rsidP="004E0ACD">
            <w:pPr>
              <w:rPr>
                <w:sz w:val="24"/>
                <w:szCs w:val="24"/>
              </w:rPr>
            </w:pPr>
            <w:r w:rsidRPr="00694DCB">
              <w:rPr>
                <w:sz w:val="24"/>
                <w:szCs w:val="24"/>
              </w:rPr>
              <w:t xml:space="preserve">Продублировать  рельефными  знаками. </w:t>
            </w:r>
          </w:p>
          <w:p w:rsidR="00B56F41" w:rsidRPr="00694DCB" w:rsidRDefault="00B56F41" w:rsidP="004E0AC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6F41" w:rsidRPr="00694DCB" w:rsidRDefault="00B56F41" w:rsidP="00D00587">
            <w:pPr>
              <w:rPr>
                <w:bCs/>
                <w:sz w:val="24"/>
                <w:szCs w:val="24"/>
              </w:rPr>
            </w:pPr>
            <w:r w:rsidRPr="00694DCB">
              <w:rPr>
                <w:bCs/>
                <w:sz w:val="24"/>
                <w:szCs w:val="24"/>
              </w:rPr>
              <w:t>Организационные мероприятия.</w:t>
            </w:r>
          </w:p>
        </w:tc>
      </w:tr>
    </w:tbl>
    <w:p w:rsidR="009E2696" w:rsidRPr="00694DCB" w:rsidRDefault="009E2696" w:rsidP="009E2696">
      <w:pPr>
        <w:rPr>
          <w:b/>
          <w:sz w:val="24"/>
          <w:szCs w:val="24"/>
        </w:rPr>
      </w:pPr>
    </w:p>
    <w:p w:rsidR="009E2696" w:rsidRDefault="009E2696"/>
    <w:p w:rsidR="009E2696" w:rsidRDefault="009E2696"/>
    <w:p w:rsidR="009E2696" w:rsidRDefault="009E2696"/>
    <w:p w:rsidR="009E2696" w:rsidRDefault="009E2696"/>
    <w:p w:rsidR="009E2696" w:rsidRDefault="009E2696"/>
    <w:p w:rsidR="009E2696" w:rsidRDefault="009E2696"/>
    <w:p w:rsidR="009E2696" w:rsidRDefault="009E2696"/>
    <w:tbl>
      <w:tblPr>
        <w:tblW w:w="10916" w:type="dxa"/>
        <w:tblInd w:w="-885" w:type="dxa"/>
        <w:tblLayout w:type="fixed"/>
        <w:tblLook w:val="01E0"/>
      </w:tblPr>
      <w:tblGrid>
        <w:gridCol w:w="10916"/>
      </w:tblGrid>
      <w:tr w:rsidR="008D53DF" w:rsidRPr="00694DCB" w:rsidTr="00BA7AF2">
        <w:trPr>
          <w:trHeight w:val="1803"/>
        </w:trPr>
        <w:tc>
          <w:tcPr>
            <w:tcW w:w="10916" w:type="dxa"/>
          </w:tcPr>
          <w:p w:rsidR="00BA7AF2" w:rsidRPr="00694DCB" w:rsidRDefault="00BA7AF2" w:rsidP="00BA7AF2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  <w:p w:rsidR="00BA7AF2" w:rsidRDefault="00BA7AF2" w:rsidP="00BA7AF2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9E2696" w:rsidRDefault="009E2696" w:rsidP="00BA7AF2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9E2696" w:rsidRDefault="009E2696" w:rsidP="00BA7AF2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9E2696" w:rsidRPr="00694DCB" w:rsidRDefault="009E2696" w:rsidP="00BA7AF2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A7AF2" w:rsidRPr="00694DCB" w:rsidRDefault="00BA7AF2" w:rsidP="00BA7AF2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8D53DF" w:rsidRPr="00694DCB" w:rsidRDefault="008D53DF" w:rsidP="009E2696">
            <w:pPr>
              <w:rPr>
                <w:b/>
                <w:sz w:val="24"/>
                <w:szCs w:val="24"/>
              </w:rPr>
            </w:pPr>
          </w:p>
        </w:tc>
      </w:tr>
      <w:tr w:rsidR="00BA7AF2" w:rsidRPr="00694DCB" w:rsidTr="007D5747">
        <w:trPr>
          <w:trHeight w:val="80"/>
        </w:trPr>
        <w:tc>
          <w:tcPr>
            <w:tcW w:w="10916" w:type="dxa"/>
          </w:tcPr>
          <w:p w:rsidR="00BA7AF2" w:rsidRPr="00694DCB" w:rsidRDefault="00BA7AF2" w:rsidP="00BA7AF2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</w:tr>
    </w:tbl>
    <w:p w:rsidR="00C35301" w:rsidRPr="00694DCB" w:rsidRDefault="00C35301" w:rsidP="008D53DF">
      <w:pPr>
        <w:rPr>
          <w:sz w:val="24"/>
          <w:szCs w:val="24"/>
        </w:rPr>
      </w:pPr>
    </w:p>
    <w:p w:rsidR="008D53DF" w:rsidRPr="00694DCB" w:rsidRDefault="008D53DF" w:rsidP="008D53DF">
      <w:pPr>
        <w:rPr>
          <w:sz w:val="24"/>
          <w:szCs w:val="24"/>
        </w:rPr>
      </w:pPr>
    </w:p>
    <w:p w:rsidR="00146268" w:rsidRPr="00694DCB" w:rsidRDefault="00146268">
      <w:pPr>
        <w:rPr>
          <w:sz w:val="24"/>
          <w:szCs w:val="24"/>
        </w:rPr>
      </w:pPr>
    </w:p>
    <w:sectPr w:rsidR="00146268" w:rsidRPr="00694DCB" w:rsidSect="00B56F41">
      <w:pgSz w:w="11906" w:h="16838"/>
      <w:pgMar w:top="284" w:right="282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7726"/>
    <w:multiLevelType w:val="hybridMultilevel"/>
    <w:tmpl w:val="422A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735D0"/>
    <w:multiLevelType w:val="multilevel"/>
    <w:tmpl w:val="09EE4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61926660"/>
    <w:multiLevelType w:val="hybridMultilevel"/>
    <w:tmpl w:val="743828EE"/>
    <w:lvl w:ilvl="0" w:tplc="74A66CE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3DF"/>
    <w:rsid w:val="0010426D"/>
    <w:rsid w:val="00146268"/>
    <w:rsid w:val="00240B72"/>
    <w:rsid w:val="0049233C"/>
    <w:rsid w:val="004A15FD"/>
    <w:rsid w:val="0050500B"/>
    <w:rsid w:val="00694DCB"/>
    <w:rsid w:val="007D5747"/>
    <w:rsid w:val="007F69B6"/>
    <w:rsid w:val="008C667B"/>
    <w:rsid w:val="008D53DF"/>
    <w:rsid w:val="008E0832"/>
    <w:rsid w:val="00946C87"/>
    <w:rsid w:val="009E2696"/>
    <w:rsid w:val="00A95404"/>
    <w:rsid w:val="00AC4385"/>
    <w:rsid w:val="00B56F41"/>
    <w:rsid w:val="00B604B0"/>
    <w:rsid w:val="00BA7AF2"/>
    <w:rsid w:val="00BD3EEC"/>
    <w:rsid w:val="00C35301"/>
    <w:rsid w:val="00CA4301"/>
    <w:rsid w:val="00D2240D"/>
    <w:rsid w:val="00D4768C"/>
    <w:rsid w:val="00D778A3"/>
    <w:rsid w:val="00F9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7AF2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3DF"/>
    <w:pPr>
      <w:widowControl w:val="0"/>
      <w:spacing w:line="300" w:lineRule="auto"/>
      <w:ind w:left="720"/>
      <w:contextualSpacing/>
    </w:pPr>
    <w:rPr>
      <w:sz w:val="24"/>
      <w:szCs w:val="24"/>
      <w:lang w:eastAsia="en-US"/>
    </w:rPr>
  </w:style>
  <w:style w:type="character" w:styleId="a4">
    <w:name w:val="Strong"/>
    <w:basedOn w:val="a0"/>
    <w:uiPriority w:val="22"/>
    <w:qFormat/>
    <w:rsid w:val="008D53DF"/>
    <w:rPr>
      <w:b/>
      <w:bCs/>
    </w:rPr>
  </w:style>
  <w:style w:type="table" w:styleId="a5">
    <w:name w:val="Table Grid"/>
    <w:basedOn w:val="a1"/>
    <w:rsid w:val="00C3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C3530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3530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C3530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5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4">
    <w:name w:val="Сетка таблицы4"/>
    <w:basedOn w:val="a1"/>
    <w:next w:val="a5"/>
    <w:rsid w:val="00C3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7A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BA7A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BA7A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7AF2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3DF"/>
    <w:pPr>
      <w:widowControl w:val="0"/>
      <w:spacing w:line="300" w:lineRule="auto"/>
      <w:ind w:left="720"/>
      <w:contextualSpacing/>
    </w:pPr>
    <w:rPr>
      <w:sz w:val="24"/>
      <w:szCs w:val="24"/>
      <w:lang w:eastAsia="en-US"/>
    </w:rPr>
  </w:style>
  <w:style w:type="character" w:styleId="a4">
    <w:name w:val="Strong"/>
    <w:basedOn w:val="a0"/>
    <w:uiPriority w:val="22"/>
    <w:qFormat/>
    <w:rsid w:val="008D53DF"/>
    <w:rPr>
      <w:b/>
      <w:bCs/>
    </w:rPr>
  </w:style>
  <w:style w:type="table" w:styleId="a5">
    <w:name w:val="Table Grid"/>
    <w:basedOn w:val="a1"/>
    <w:rsid w:val="00C3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C3530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3530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C3530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5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4">
    <w:name w:val="Сетка таблицы4"/>
    <w:basedOn w:val="a1"/>
    <w:next w:val="a5"/>
    <w:rsid w:val="00C3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7A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BA7A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BA7A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</cp:lastModifiedBy>
  <cp:revision>12</cp:revision>
  <dcterms:created xsi:type="dcterms:W3CDTF">2017-10-02T10:17:00Z</dcterms:created>
  <dcterms:modified xsi:type="dcterms:W3CDTF">2017-12-02T07:38:00Z</dcterms:modified>
</cp:coreProperties>
</file>